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78FB4" w14:textId="387B0876" w:rsidR="006B21FB" w:rsidRPr="00DB1FD7" w:rsidRDefault="006B21FB" w:rsidP="006B21FB">
      <w:pPr>
        <w:spacing w:line="720" w:lineRule="auto"/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DB1FD7">
        <w:rPr>
          <w:rFonts w:ascii="黑体" w:eastAsia="黑体" w:hAnsi="黑体" w:cs="Times New Roman" w:hint="eastAsia"/>
          <w:b/>
          <w:sz w:val="32"/>
          <w:szCs w:val="32"/>
        </w:rPr>
        <w:t>第</w:t>
      </w:r>
      <w:r w:rsidR="00377A5A">
        <w:rPr>
          <w:rFonts w:ascii="黑体" w:eastAsia="黑体" w:hAnsi="黑体" w:cs="Times New Roman" w:hint="eastAsia"/>
          <w:b/>
          <w:sz w:val="32"/>
          <w:szCs w:val="32"/>
        </w:rPr>
        <w:t>三</w:t>
      </w:r>
      <w:r w:rsidRPr="00DB1FD7">
        <w:rPr>
          <w:rFonts w:ascii="黑体" w:eastAsia="黑体" w:hAnsi="黑体" w:cs="Times New Roman" w:hint="eastAsia"/>
          <w:b/>
          <w:sz w:val="32"/>
          <w:szCs w:val="32"/>
        </w:rPr>
        <w:t>届</w:t>
      </w:r>
      <w:r w:rsidRPr="00DB1FD7">
        <w:rPr>
          <w:rFonts w:ascii="黑体" w:eastAsia="黑体" w:hAnsi="黑体" w:cs="Times New Roman"/>
          <w:b/>
          <w:sz w:val="32"/>
          <w:szCs w:val="32"/>
        </w:rPr>
        <w:t>全国青年创新翻译大赛</w:t>
      </w:r>
    </w:p>
    <w:p w14:paraId="54E0F941" w14:textId="2395C3A6" w:rsidR="006B21FB" w:rsidRDefault="006B21FB" w:rsidP="006B21FB">
      <w:pPr>
        <w:spacing w:line="72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D</w:t>
      </w:r>
      <w:r w:rsidRPr="00DB1FD7">
        <w:rPr>
          <w:rFonts w:ascii="黑体" w:eastAsia="黑体" w:hAnsi="黑体" w:hint="eastAsia"/>
          <w:b/>
          <w:sz w:val="32"/>
          <w:szCs w:val="32"/>
        </w:rPr>
        <w:t>组</w:t>
      </w:r>
      <w:r>
        <w:rPr>
          <w:rFonts w:ascii="黑体" w:eastAsia="黑体" w:hAnsi="黑体"/>
          <w:b/>
          <w:sz w:val="32"/>
          <w:szCs w:val="32"/>
        </w:rPr>
        <w:t>——</w:t>
      </w:r>
      <w:r>
        <w:rPr>
          <w:rFonts w:ascii="黑体" w:eastAsia="黑体" w:hAnsi="黑体" w:hint="eastAsia"/>
          <w:b/>
          <w:sz w:val="32"/>
          <w:szCs w:val="32"/>
        </w:rPr>
        <w:t>英译中【原文】</w:t>
      </w:r>
    </w:p>
    <w:p w14:paraId="523ABC1C" w14:textId="77777777" w:rsidR="00167FD6" w:rsidRDefault="00167FD6" w:rsidP="00167FD6">
      <w:pPr>
        <w:spacing w:beforeLines="100" w:before="312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My wife and I, blundering into a furniture showroom just slightly smaller than the </w:t>
      </w:r>
      <w:r>
        <w:rPr>
          <w:rFonts w:ascii="Times New Roman" w:hAnsi="Times New Roman" w:cs="Times New Roman" w:hint="eastAsia"/>
          <w:sz w:val="24"/>
        </w:rPr>
        <w:t>s</w:t>
      </w:r>
      <w:r>
        <w:rPr>
          <w:rFonts w:ascii="Times New Roman" w:hAnsi="Times New Roman" w:cs="Times New Roman"/>
          <w:sz w:val="24"/>
        </w:rPr>
        <w:t>tate of Delaware, found ourselves ambushed by a chipmunk of a man. He was barely over five feet tall, his dark hair thinning in patches, and his robin’s-egg-blue blazer as unstylish and unattractive as any blazer I’ve ever seen. But he had clear, direct eyes, and an irresistible slow, spreading smile.</w:t>
      </w:r>
    </w:p>
    <w:p w14:paraId="324F5BE9" w14:textId="77777777" w:rsidR="00167FD6" w:rsidRDefault="00167FD6" w:rsidP="00167FD6">
      <w:pPr>
        <w:spacing w:beforeLines="100" w:before="312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That was my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initial assessment. What he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saw, perhaps, were two shy, middle-class pigeons with “easy sale” tattooed on their foreheads.</w:t>
      </w:r>
    </w:p>
    <w:p w14:paraId="2985B60A" w14:textId="77777777" w:rsidR="00167FD6" w:rsidRDefault="00167FD6" w:rsidP="00167FD6">
      <w:pPr>
        <w:spacing w:beforeLines="100" w:before="312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gentleman introduced himself as Howie, “your furniture consultant for today,” pumped my hand and winked at my spouse. “You want a comfortable chair, yes? One you can sit in and relax?”</w:t>
      </w:r>
    </w:p>
    <w:p w14:paraId="09A5608C" w14:textId="77777777" w:rsidR="00167FD6" w:rsidRDefault="00167FD6" w:rsidP="00167FD6">
      <w:pPr>
        <w:spacing w:beforeLines="100" w:before="312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was, it seemed, not just a furniture consultant but a mind reader as well, having intuited by my mere explanation “we’re looking at chairs” that Renita and I had absolutely no interest in an uncomfortable chair that made us squirm and kept us endlessly tense.</w:t>
      </w:r>
    </w:p>
    <w:p w14:paraId="28759634" w14:textId="77777777" w:rsidR="00167FD6" w:rsidRDefault="00167FD6" w:rsidP="00167FD6">
      <w:pPr>
        <w:spacing w:beforeLines="100" w:before="312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“I’m going to take you around,” he announced, a trace of Brooklyn in his voice. “We have over three-thousand chairs in our showroom today. I’m going to show you all of them.”</w:t>
      </w:r>
    </w:p>
    <w:p w14:paraId="42101D56" w14:textId="77777777" w:rsidR="00167FD6" w:rsidRDefault="00167FD6" w:rsidP="00167FD6">
      <w:pPr>
        <w:spacing w:beforeLines="100" w:before="312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Howie was a bit pushy, slick, and peculiar, and yet it was somehow impossible not to like the man. His gaze was warm and neighborly. He had that slow, spreading smile. I don’t understand how it all works, but within moments of entering Howie’s magnetic field, I wanted to befriend him. I wanted him to be my grandfather, even though I </w:t>
      </w:r>
      <w:r>
        <w:rPr>
          <w:rFonts w:ascii="Times New Roman" w:hAnsi="Times New Roman" w:cs="Times New Roman"/>
          <w:sz w:val="24"/>
        </w:rPr>
        <w:lastRenderedPageBreak/>
        <w:t>suspected that if he were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my grandfather, the piece of butterscotch candy he would pull for me from his pocket would be ten-year-old and lint covered.</w:t>
      </w:r>
    </w:p>
    <w:p w14:paraId="7F423AEA" w14:textId="77777777" w:rsidR="00167FD6" w:rsidRDefault="00167FD6" w:rsidP="00167FD6">
      <w:pPr>
        <w:spacing w:beforeLines="100" w:before="312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Yes, I would love him anyway.</w:t>
      </w:r>
    </w:p>
    <w:p w14:paraId="2ADB1892" w14:textId="77777777" w:rsidR="00167FD6" w:rsidRDefault="00167FD6" w:rsidP="00167FD6">
      <w:pPr>
        <w:spacing w:beforeLines="100" w:before="312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Howie told me he was the top salesperson for the entire Mid-Atlantic region. I didn’t doubt him for one second.</w:t>
      </w:r>
    </w:p>
    <w:p w14:paraId="324A72BB" w14:textId="77777777" w:rsidR="00167FD6" w:rsidRDefault="00167FD6" w:rsidP="00167FD6">
      <w:pPr>
        <w:spacing w:beforeLines="100" w:before="312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few minutes into our hunt, when I rejected the whole category of chair that I call “marshmallow-puffy recliner,” Howie turned, extended his hands palms upward and promised, “I’m not going to make you buy something you don’t want.”</w:t>
      </w:r>
    </w:p>
    <w:p w14:paraId="6D2033AB" w14:textId="77777777" w:rsidR="00167FD6" w:rsidRDefault="00167FD6" w:rsidP="00167FD6">
      <w:pPr>
        <w:spacing w:beforeLines="100" w:before="312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didn’t make sense to me at the time</w:t>
      </w:r>
      <w:r w:rsidRPr="00417A10">
        <w:rPr>
          <w:rFonts w:ascii="Times New Roman" w:hAnsi="Times New Roman" w:cs="Times New Roman"/>
          <w:sz w:val="24"/>
        </w:rPr>
        <w:t>—</w:t>
      </w:r>
      <w:r>
        <w:rPr>
          <w:rFonts w:ascii="Times New Roman" w:hAnsi="Times New Roman" w:cs="Times New Roman"/>
          <w:sz w:val="24"/>
        </w:rPr>
        <w:t>why ever would I buy something I didn’t want?</w:t>
      </w:r>
      <w:r w:rsidRPr="00417A10">
        <w:rPr>
          <w:rFonts w:ascii="Times New Roman" w:hAnsi="Times New Roman" w:cs="Times New Roman"/>
          <w:sz w:val="24"/>
        </w:rPr>
        <w:t>—</w:t>
      </w:r>
      <w:r>
        <w:rPr>
          <w:rFonts w:ascii="Times New Roman" w:hAnsi="Times New Roman" w:cs="Times New Roman"/>
          <w:sz w:val="24"/>
        </w:rPr>
        <w:t>but after thirty minutes with Howie, I understood that I might have done just that. He had that certain power.</w:t>
      </w:r>
    </w:p>
    <w:p w14:paraId="076B08C2" w14:textId="77777777" w:rsidR="00167FD6" w:rsidRDefault="00167FD6" w:rsidP="00167FD6">
      <w:pPr>
        <w:spacing w:beforeLines="100" w:before="312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passed through the giant circular showroom, rejecting chair after chair. “You like this one?” Howie would ask. He would pause then, study my face, and before I could form an answer, he would say, “Of course not, I knew you wouldn’t!”</w:t>
      </w:r>
    </w:p>
    <w:p w14:paraId="303BA1AA" w14:textId="77777777" w:rsidR="00167FD6" w:rsidRDefault="00167FD6" w:rsidP="00167FD6">
      <w:pPr>
        <w:spacing w:beforeLines="100" w:before="312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Along the way, my wife and I let it slip that we had just moved into town. Howie, it turned out, was about to leave, for a better furniture consultant job down South. We mentioned our small, untrainable pup.</w:t>
      </w:r>
    </w:p>
    <w:p w14:paraId="7AB5D085" w14:textId="77777777" w:rsidR="00167FD6" w:rsidRDefault="00167FD6" w:rsidP="00167FD6">
      <w:pPr>
        <w:spacing w:beforeLines="100" w:before="312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“You have small dog? I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have a small dog!”</w:t>
      </w:r>
    </w:p>
    <w:p w14:paraId="2C0D6F62" w14:textId="77777777" w:rsidR="00167FD6" w:rsidRDefault="00167FD6" w:rsidP="00167FD6">
      <w:pPr>
        <w:spacing w:beforeLines="100" w:before="312" w:line="360" w:lineRule="auto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Howie could not have been more delighted had I just revealed that I was his long lost son, orphaned at birth.</w:t>
      </w:r>
    </w:p>
    <w:bookmarkEnd w:id="0"/>
    <w:p w14:paraId="1A76E031" w14:textId="77777777" w:rsidR="00167FD6" w:rsidRDefault="00167FD6" w:rsidP="00167FD6">
      <w:pPr>
        <w:spacing w:beforeLines="100" w:before="312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“You need a fence? I’m selling my fence.”</w:t>
      </w:r>
    </w:p>
    <w:p w14:paraId="5D836641" w14:textId="77777777" w:rsidR="00167FD6" w:rsidRDefault="00167FD6" w:rsidP="00167FD6">
      <w:pPr>
        <w:spacing w:beforeLines="100" w:before="312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Yes, he actually tried to sell me his fence. This was no halfhearted salesperson.</w:t>
      </w:r>
    </w:p>
    <w:p w14:paraId="14F6BD22" w14:textId="77777777" w:rsidR="00167FD6" w:rsidRDefault="00167FD6" w:rsidP="00167FD6">
      <w:pPr>
        <w:spacing w:beforeLines="100" w:before="312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Still, we were nearing the end of the showroom, and he was beginning to seem worried. I had explained my stubborn dislike of busy fabric, my abhorrence of gratuitous puffiness, my disdain for Queen Anne, and we had so far come up empty.</w:t>
      </w:r>
    </w:p>
    <w:p w14:paraId="58C27BF2" w14:textId="77777777" w:rsidR="00167FD6" w:rsidRDefault="00167FD6" w:rsidP="00167FD6">
      <w:pPr>
        <w:spacing w:beforeLines="100" w:before="312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“Wait. You’ll like this one.”</w:t>
      </w:r>
    </w:p>
    <w:p w14:paraId="3819CE67" w14:textId="77777777" w:rsidR="00167FD6" w:rsidRDefault="00167FD6" w:rsidP="00167FD6">
      <w:pPr>
        <w:spacing w:beforeLines="100" w:before="312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pointed to a maroon recliner at the end of a row, not puffy in any way, a simple, understated pattern.</w:t>
      </w:r>
    </w:p>
    <w:p w14:paraId="511016F0" w14:textId="77777777" w:rsidR="00167FD6" w:rsidRDefault="00167FD6" w:rsidP="00167FD6">
      <w:pPr>
        <w:spacing w:beforeLines="100" w:before="312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“Sit down, relax.”</w:t>
      </w:r>
    </w:p>
    <w:p w14:paraId="714CE700" w14:textId="77777777" w:rsidR="00167FD6" w:rsidRDefault="00167FD6" w:rsidP="00167FD6">
      <w:pPr>
        <w:spacing w:beforeLines="100" w:before="312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did.</w:t>
      </w:r>
    </w:p>
    <w:p w14:paraId="2E46E7D5" w14:textId="77777777" w:rsidR="00167FD6" w:rsidRDefault="00167FD6" w:rsidP="00167FD6">
      <w:pPr>
        <w:spacing w:beforeLines="100" w:before="312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left that day with a comfortable chair, with a small sofa to match, and with an order for a home entertainment cabinet</w:t>
      </w:r>
      <w:r w:rsidRPr="00417A10">
        <w:rPr>
          <w:rFonts w:ascii="Times New Roman" w:hAnsi="Times New Roman" w:cs="Times New Roman"/>
          <w:sz w:val="24"/>
        </w:rPr>
        <w:t>—</w:t>
      </w:r>
      <w:r>
        <w:rPr>
          <w:rFonts w:ascii="Times New Roman" w:hAnsi="Times New Roman" w:cs="Times New Roman"/>
          <w:sz w:val="24"/>
        </w:rPr>
        <w:t>one where you could close the doors and not look at your ugly television and stereo. We didn’t know we needed the cabinet and sofa until Howie told us so.</w:t>
      </w:r>
    </w:p>
    <w:p w14:paraId="7138A188" w14:textId="77777777" w:rsidR="00167FD6" w:rsidRDefault="00167FD6" w:rsidP="00167FD6">
      <w:pPr>
        <w:spacing w:beforeLines="100" w:before="312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 budget for the day was $700.</w:t>
      </w:r>
    </w:p>
    <w:p w14:paraId="2499BF5E" w14:textId="77777777" w:rsidR="00167FD6" w:rsidRDefault="00167FD6" w:rsidP="00167FD6">
      <w:pPr>
        <w:spacing w:beforeLines="100" w:before="312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Howie kept us within that budget, give or take an extra $1,800 or so.</w:t>
      </w:r>
    </w:p>
    <w:p w14:paraId="65FE0E46" w14:textId="2DB4C4B2" w:rsidR="00977B7B" w:rsidRPr="00977B7B" w:rsidRDefault="00167FD6" w:rsidP="00167FD6">
      <w:pPr>
        <w:adjustRightInd w:val="0"/>
        <w:snapToGrid w:val="0"/>
        <w:spacing w:beforeLines="100" w:before="312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Howie wanted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 to have a comfortable chair. Putting my middle-aged bottom in a soft, commodious seat brought him some sort of pleasure. He wasn’t just trying to sell. He honestly thought that a comfortable chair was going to be a very good thing for me. Like all extraordinary salesmen, he truly believed.</w:t>
      </w:r>
    </w:p>
    <w:sectPr w:rsidR="00977B7B" w:rsidRPr="00977B7B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99849" w14:textId="77777777" w:rsidR="008A1E9D" w:rsidRDefault="008A1E9D" w:rsidP="007D2E5B">
      <w:r>
        <w:separator/>
      </w:r>
    </w:p>
  </w:endnote>
  <w:endnote w:type="continuationSeparator" w:id="0">
    <w:p w14:paraId="4EA86F12" w14:textId="77777777" w:rsidR="008A1E9D" w:rsidRDefault="008A1E9D" w:rsidP="007D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250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A2D198" w14:textId="5DE68D26" w:rsidR="00377A5A" w:rsidRPr="00282913" w:rsidRDefault="00377A5A" w:rsidP="00282913">
        <w:pPr>
          <w:pStyle w:val="a5"/>
          <w:jc w:val="center"/>
          <w:rPr>
            <w:rFonts w:ascii="Times New Roman" w:hAnsi="Times New Roman" w:cs="Times New Roman" w:hint="eastAsia"/>
          </w:rPr>
        </w:pPr>
        <w:r w:rsidRPr="00282913">
          <w:rPr>
            <w:rFonts w:ascii="Times New Roman" w:hAnsi="Times New Roman" w:cs="Times New Roman"/>
          </w:rPr>
          <w:fldChar w:fldCharType="begin"/>
        </w:r>
        <w:r w:rsidRPr="00282913">
          <w:rPr>
            <w:rFonts w:ascii="Times New Roman" w:hAnsi="Times New Roman" w:cs="Times New Roman"/>
          </w:rPr>
          <w:instrText>PAGE   \* MERGEFORMAT</w:instrText>
        </w:r>
        <w:r w:rsidRPr="00282913">
          <w:rPr>
            <w:rFonts w:ascii="Times New Roman" w:hAnsi="Times New Roman" w:cs="Times New Roman"/>
          </w:rPr>
          <w:fldChar w:fldCharType="separate"/>
        </w:r>
        <w:r w:rsidR="00282913" w:rsidRPr="00282913">
          <w:rPr>
            <w:rFonts w:ascii="Times New Roman" w:hAnsi="Times New Roman" w:cs="Times New Roman"/>
            <w:noProof/>
            <w:lang w:val="zh-CN"/>
          </w:rPr>
          <w:t>2</w:t>
        </w:r>
        <w:r w:rsidRPr="0028291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C98B5" w14:textId="77777777" w:rsidR="008A1E9D" w:rsidRDefault="008A1E9D" w:rsidP="007D2E5B">
      <w:r>
        <w:separator/>
      </w:r>
    </w:p>
  </w:footnote>
  <w:footnote w:type="continuationSeparator" w:id="0">
    <w:p w14:paraId="4DBC4D01" w14:textId="77777777" w:rsidR="008A1E9D" w:rsidRDefault="008A1E9D" w:rsidP="007D2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1C0D9" w14:textId="661F3AB6" w:rsidR="00ED1922" w:rsidRPr="006B21FB" w:rsidRDefault="006B21FB" w:rsidP="006B21FB">
    <w:pPr>
      <w:pStyle w:val="a3"/>
    </w:pPr>
    <w:r w:rsidRPr="00DB1FD7">
      <w:rPr>
        <w:rFonts w:ascii="宋体" w:eastAsia="宋体" w:hAnsi="宋体" w:cs="Times New Roman"/>
        <w:b/>
        <w:noProof/>
        <w:sz w:val="22"/>
        <w:szCs w:val="28"/>
      </w:rPr>
      <w:drawing>
        <wp:inline distT="0" distB="0" distL="0" distR="0" wp14:anchorId="571C492F" wp14:editId="1E498181">
          <wp:extent cx="1962000" cy="5400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公司logo\最新logo-汉字！\最新logo-中译汉字版透明底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18"/>
    <w:rsid w:val="000E0625"/>
    <w:rsid w:val="00123235"/>
    <w:rsid w:val="00167FD6"/>
    <w:rsid w:val="00263E23"/>
    <w:rsid w:val="00282913"/>
    <w:rsid w:val="00372977"/>
    <w:rsid w:val="00377A5A"/>
    <w:rsid w:val="006A4215"/>
    <w:rsid w:val="006B21FB"/>
    <w:rsid w:val="007D2E5B"/>
    <w:rsid w:val="008A1E9D"/>
    <w:rsid w:val="008A4E89"/>
    <w:rsid w:val="00977B7B"/>
    <w:rsid w:val="00A87FAA"/>
    <w:rsid w:val="00A96E86"/>
    <w:rsid w:val="00B41883"/>
    <w:rsid w:val="00B50818"/>
    <w:rsid w:val="00BC71F6"/>
    <w:rsid w:val="00BF3B2A"/>
    <w:rsid w:val="00DB66C0"/>
    <w:rsid w:val="00E73895"/>
    <w:rsid w:val="00ED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07C7C"/>
  <w15:chartTrackingRefBased/>
  <w15:docId w15:val="{B487AE44-7B4A-4375-AC1E-AEAADEF4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2E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2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2E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</dc:creator>
  <cp:keywords/>
  <dc:description/>
  <cp:lastModifiedBy>Cc_</cp:lastModifiedBy>
  <cp:revision>11</cp:revision>
  <dcterms:created xsi:type="dcterms:W3CDTF">2023-01-05T04:13:00Z</dcterms:created>
  <dcterms:modified xsi:type="dcterms:W3CDTF">2024-02-18T06:53:00Z</dcterms:modified>
</cp:coreProperties>
</file>